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5B" w:rsidRPr="00FC4869" w:rsidRDefault="0096265B" w:rsidP="00904253">
      <w:pPr>
        <w:pStyle w:val="Title"/>
        <w:rPr>
          <w:rFonts w:asciiTheme="minorHAnsi" w:hAnsiTheme="minorHAnsi"/>
          <w:sz w:val="32"/>
          <w:szCs w:val="32"/>
        </w:rPr>
      </w:pPr>
      <w:r w:rsidRPr="00FC4869">
        <w:rPr>
          <w:rFonts w:asciiTheme="minorHAnsi" w:hAnsiTheme="minorHAnsi"/>
          <w:sz w:val="32"/>
          <w:szCs w:val="32"/>
        </w:rPr>
        <w:t>Califo</w:t>
      </w:r>
      <w:r w:rsidRPr="00FC4869">
        <w:rPr>
          <w:rFonts w:asciiTheme="minorHAnsi" w:hAnsiTheme="minorHAnsi"/>
          <w:sz w:val="32"/>
          <w:szCs w:val="32"/>
        </w:rPr>
        <w:t>rnia Pest Rating Proposal Form</w:t>
      </w:r>
    </w:p>
    <w:p w:rsidR="0096265B" w:rsidRPr="00B50D3B" w:rsidRDefault="0096265B" w:rsidP="0096265B">
      <w:pPr>
        <w:rPr>
          <w:sz w:val="24"/>
          <w:szCs w:val="24"/>
        </w:rPr>
      </w:pPr>
      <w:r w:rsidRPr="00B50D3B">
        <w:rPr>
          <w:sz w:val="24"/>
          <w:szCs w:val="24"/>
        </w:rPr>
        <w:t>This form shall be completed to determine a pest rating and all applicable sections with known information shall be completed:</w:t>
      </w:r>
    </w:p>
    <w:p w:rsidR="0096265B" w:rsidRPr="00B50D3B" w:rsidRDefault="0096265B" w:rsidP="00B50D3B">
      <w:pPr>
        <w:jc w:val="center"/>
        <w:rPr>
          <w:rStyle w:val="BookTitle"/>
          <w:sz w:val="28"/>
          <w:szCs w:val="28"/>
        </w:rPr>
      </w:pPr>
      <w:r w:rsidRPr="00B50D3B">
        <w:rPr>
          <w:rStyle w:val="BookTitle"/>
          <w:sz w:val="28"/>
          <w:szCs w:val="28"/>
        </w:rPr>
        <w:t>California Pest Rating Proposal</w:t>
      </w:r>
    </w:p>
    <w:p w:rsidR="0096265B" w:rsidRPr="00B50D3B" w:rsidRDefault="0096265B" w:rsidP="00B50D3B">
      <w:pPr>
        <w:jc w:val="center"/>
        <w:rPr>
          <w:color w:val="C00000"/>
          <w:sz w:val="28"/>
          <w:szCs w:val="28"/>
        </w:rPr>
      </w:pPr>
      <w:r w:rsidRPr="00B50D3B">
        <w:rPr>
          <w:i/>
          <w:color w:val="C00000"/>
          <w:sz w:val="28"/>
          <w:szCs w:val="28"/>
        </w:rPr>
        <w:t>Scientific Name</w:t>
      </w:r>
      <w:r w:rsidRPr="00B50D3B">
        <w:rPr>
          <w:color w:val="C00000"/>
          <w:sz w:val="28"/>
          <w:szCs w:val="28"/>
        </w:rPr>
        <w:t xml:space="preserve"> (Common Name)</w:t>
      </w:r>
    </w:p>
    <w:p w:rsidR="0096265B" w:rsidRPr="00B50D3B" w:rsidRDefault="0096265B" w:rsidP="00B50D3B">
      <w:pPr>
        <w:jc w:val="center"/>
        <w:rPr>
          <w:sz w:val="24"/>
          <w:szCs w:val="24"/>
        </w:rPr>
      </w:pPr>
      <w:r w:rsidRPr="00B50D3B">
        <w:rPr>
          <w:rStyle w:val="Strong"/>
          <w:sz w:val="24"/>
          <w:szCs w:val="24"/>
        </w:rPr>
        <w:t>Current Rating:</w:t>
      </w:r>
      <w:r w:rsidRPr="00B50D3B">
        <w:rPr>
          <w:b/>
          <w:sz w:val="24"/>
          <w:szCs w:val="24"/>
        </w:rPr>
        <w:t xml:space="preserve"> </w:t>
      </w:r>
      <w:r w:rsidRPr="00B50D3B">
        <w:rPr>
          <w:color w:val="C00000"/>
          <w:sz w:val="24"/>
          <w:szCs w:val="24"/>
        </w:rPr>
        <w:t>Q, A, B, C, D</w:t>
      </w:r>
    </w:p>
    <w:p w:rsidR="0096265B" w:rsidRPr="00B50D3B" w:rsidRDefault="0096265B" w:rsidP="00B50D3B">
      <w:pPr>
        <w:jc w:val="center"/>
        <w:rPr>
          <w:sz w:val="24"/>
          <w:szCs w:val="24"/>
        </w:rPr>
      </w:pPr>
      <w:r w:rsidRPr="00B50D3B">
        <w:rPr>
          <w:rStyle w:val="Strong"/>
          <w:sz w:val="24"/>
          <w:szCs w:val="24"/>
        </w:rPr>
        <w:t>Proposed Rating:</w:t>
      </w:r>
      <w:r w:rsidRPr="00B50D3B">
        <w:rPr>
          <w:sz w:val="24"/>
          <w:szCs w:val="24"/>
        </w:rPr>
        <w:t xml:space="preserve"> </w:t>
      </w:r>
      <w:r w:rsidRPr="00B50D3B">
        <w:rPr>
          <w:color w:val="C00000"/>
          <w:sz w:val="24"/>
          <w:szCs w:val="24"/>
        </w:rPr>
        <w:t>Q, A, B, C, D</w:t>
      </w:r>
    </w:p>
    <w:p w:rsidR="0096265B" w:rsidRPr="00B50D3B" w:rsidRDefault="0096265B" w:rsidP="0096265B">
      <w:pPr>
        <w:rPr>
          <w:sz w:val="24"/>
          <w:szCs w:val="24"/>
        </w:rPr>
      </w:pPr>
      <w:r w:rsidRPr="00B50D3B">
        <w:rPr>
          <w:rStyle w:val="Strong"/>
          <w:sz w:val="24"/>
          <w:szCs w:val="24"/>
        </w:rPr>
        <w:t>Initiating Event:</w:t>
      </w:r>
      <w:r w:rsidRPr="00B50D3B">
        <w:rPr>
          <w:sz w:val="24"/>
          <w:szCs w:val="24"/>
        </w:rPr>
        <w:t xml:space="preserve"> Identify the organism considered for the pest rating and the event(s) that triggered this pest rating proposal. </w:t>
      </w:r>
    </w:p>
    <w:p w:rsidR="0096265B" w:rsidRPr="00B50D3B" w:rsidRDefault="0096265B" w:rsidP="0096265B">
      <w:pPr>
        <w:rPr>
          <w:rStyle w:val="Strong"/>
          <w:sz w:val="24"/>
          <w:szCs w:val="24"/>
        </w:rPr>
      </w:pPr>
      <w:r w:rsidRPr="00B50D3B">
        <w:rPr>
          <w:rStyle w:val="Strong"/>
          <w:sz w:val="24"/>
          <w:szCs w:val="24"/>
        </w:rPr>
        <w:t>History &amp; Status:</w:t>
      </w:r>
    </w:p>
    <w:p w:rsidR="0096265B" w:rsidRPr="00B50D3B" w:rsidRDefault="0096265B" w:rsidP="00B50D3B">
      <w:pPr>
        <w:pStyle w:val="ListParagraph"/>
        <w:ind w:left="0"/>
      </w:pPr>
      <w:r w:rsidRPr="00B50D3B">
        <w:rPr>
          <w:iCs/>
          <w:u w:val="single"/>
        </w:rPr>
        <w:t>Background</w:t>
      </w:r>
      <w:r w:rsidR="00B50D3B">
        <w:rPr>
          <w:iCs/>
        </w:rPr>
        <w:t>:</w:t>
      </w:r>
      <w:r w:rsidRPr="00B50D3B">
        <w:rPr>
          <w:rStyle w:val="SubtitleChar"/>
          <w:rFonts w:asciiTheme="minorHAnsi" w:hAnsiTheme="minorHAnsi"/>
          <w:color w:val="auto"/>
        </w:rPr>
        <w:t xml:space="preserve"> </w:t>
      </w:r>
      <w:r w:rsidRPr="00B50D3B">
        <w:t>Describe what is known about the biology of the pest, its host range, and potential pathways and spread.</w:t>
      </w:r>
    </w:p>
    <w:p w:rsidR="002B472A" w:rsidRPr="00B50D3B" w:rsidRDefault="002B472A" w:rsidP="00B50D3B">
      <w:pPr>
        <w:pStyle w:val="ListParagraph"/>
        <w:ind w:left="0"/>
      </w:pPr>
    </w:p>
    <w:p w:rsidR="0096265B" w:rsidRPr="00B50D3B" w:rsidRDefault="0096265B" w:rsidP="00B50D3B">
      <w:pPr>
        <w:pStyle w:val="ListParagraph"/>
        <w:ind w:left="0"/>
        <w:rPr>
          <w:sz w:val="24"/>
          <w:szCs w:val="24"/>
        </w:rPr>
      </w:pPr>
      <w:r w:rsidRPr="00B50D3B">
        <w:rPr>
          <w:u w:val="single"/>
        </w:rPr>
        <w:t>Worldwide Distribution</w:t>
      </w:r>
      <w:r w:rsidRPr="00B50D3B">
        <w:t>:</w:t>
      </w:r>
      <w:r w:rsidRPr="00B50D3B">
        <w:rPr>
          <w:rStyle w:val="SubtitleChar"/>
          <w:rFonts w:asciiTheme="minorHAnsi" w:hAnsiTheme="minorHAnsi"/>
          <w:color w:val="auto"/>
        </w:rPr>
        <w:t xml:space="preserve"> </w:t>
      </w:r>
      <w:r w:rsidRPr="00B50D3B">
        <w:rPr>
          <w:sz w:val="24"/>
          <w:szCs w:val="24"/>
        </w:rPr>
        <w:t xml:space="preserve">Identify the native range of the pest. Also identify other countries and states that it has invaded. </w:t>
      </w:r>
    </w:p>
    <w:p w:rsidR="002B472A" w:rsidRPr="00B50D3B" w:rsidRDefault="002B472A" w:rsidP="00B50D3B">
      <w:pPr>
        <w:pStyle w:val="ListParagraph"/>
        <w:ind w:left="0"/>
        <w:rPr>
          <w:sz w:val="24"/>
          <w:szCs w:val="24"/>
        </w:rPr>
      </w:pPr>
    </w:p>
    <w:p w:rsidR="0096265B" w:rsidRPr="00B50D3B" w:rsidRDefault="0096265B" w:rsidP="00B50D3B">
      <w:pPr>
        <w:pStyle w:val="ListParagraph"/>
        <w:ind w:left="0"/>
        <w:rPr>
          <w:sz w:val="24"/>
          <w:szCs w:val="24"/>
        </w:rPr>
      </w:pPr>
      <w:r w:rsidRPr="00B50D3B">
        <w:rPr>
          <w:u w:val="single"/>
        </w:rPr>
        <w:t>Official Control</w:t>
      </w:r>
      <w:r w:rsidRPr="00B50D3B">
        <w:rPr>
          <w:rStyle w:val="SubtitleChar"/>
          <w:rFonts w:asciiTheme="minorHAnsi" w:hAnsiTheme="minorHAnsi"/>
          <w:color w:val="auto"/>
        </w:rPr>
        <w:t xml:space="preserve">: </w:t>
      </w:r>
      <w:r w:rsidRPr="00B50D3B">
        <w:rPr>
          <w:sz w:val="24"/>
          <w:szCs w:val="24"/>
        </w:rPr>
        <w:t xml:space="preserve">Is the pest under official control in any countries or states? </w:t>
      </w:r>
    </w:p>
    <w:p w:rsidR="002B472A" w:rsidRPr="00B50D3B" w:rsidRDefault="002B472A" w:rsidP="00B50D3B">
      <w:pPr>
        <w:pStyle w:val="ListParagraph"/>
        <w:ind w:left="0"/>
        <w:rPr>
          <w:sz w:val="24"/>
          <w:szCs w:val="24"/>
        </w:rPr>
      </w:pPr>
    </w:p>
    <w:p w:rsidR="0096265B" w:rsidRPr="00B50D3B" w:rsidRDefault="0096265B" w:rsidP="00B50D3B">
      <w:pPr>
        <w:pStyle w:val="ListParagraph"/>
        <w:ind w:left="0"/>
        <w:rPr>
          <w:sz w:val="24"/>
          <w:szCs w:val="24"/>
        </w:rPr>
      </w:pPr>
      <w:r w:rsidRPr="00B50D3B">
        <w:rPr>
          <w:u w:val="single"/>
        </w:rPr>
        <w:t>California Distribution</w:t>
      </w:r>
      <w:r w:rsidRPr="00B50D3B">
        <w:rPr>
          <w:rStyle w:val="SubtitleChar"/>
          <w:rFonts w:asciiTheme="minorHAnsi" w:hAnsiTheme="minorHAnsi"/>
          <w:color w:val="auto"/>
        </w:rPr>
        <w:t xml:space="preserve">: </w:t>
      </w:r>
      <w:r w:rsidRPr="00B50D3B">
        <w:rPr>
          <w:sz w:val="24"/>
          <w:szCs w:val="24"/>
        </w:rPr>
        <w:t>Identify where the pest has been found in the environment of California.</w:t>
      </w:r>
    </w:p>
    <w:p w:rsidR="002B472A" w:rsidRPr="00B50D3B" w:rsidRDefault="002B472A" w:rsidP="00B50D3B">
      <w:pPr>
        <w:pStyle w:val="ListParagraph"/>
        <w:ind w:left="0"/>
        <w:rPr>
          <w:sz w:val="24"/>
          <w:szCs w:val="24"/>
        </w:rPr>
      </w:pPr>
    </w:p>
    <w:p w:rsidR="00456F17" w:rsidRPr="008F1D6C" w:rsidRDefault="0096265B" w:rsidP="008F1D6C">
      <w:pPr>
        <w:pStyle w:val="ListParagraph"/>
        <w:ind w:left="0"/>
        <w:rPr>
          <w:sz w:val="24"/>
          <w:szCs w:val="24"/>
        </w:rPr>
      </w:pPr>
      <w:r w:rsidRPr="00B50D3B">
        <w:rPr>
          <w:u w:val="single"/>
        </w:rPr>
        <w:t>California Interceptions</w:t>
      </w:r>
      <w:r w:rsidRPr="00B50D3B">
        <w:rPr>
          <w:rStyle w:val="SubtitleChar"/>
          <w:rFonts w:asciiTheme="minorHAnsi" w:hAnsiTheme="minorHAnsi"/>
          <w:i w:val="0"/>
          <w:color w:val="auto"/>
        </w:rPr>
        <w:t>:</w:t>
      </w:r>
      <w:r w:rsidRPr="00B50D3B">
        <w:rPr>
          <w:rStyle w:val="SubtitleChar"/>
          <w:rFonts w:asciiTheme="minorHAnsi" w:hAnsiTheme="minorHAnsi"/>
          <w:color w:val="auto"/>
        </w:rPr>
        <w:t xml:space="preserve"> </w:t>
      </w:r>
      <w:r w:rsidRPr="00B50D3B">
        <w:rPr>
          <w:sz w:val="24"/>
          <w:szCs w:val="24"/>
        </w:rPr>
        <w:t>Identify where the pest has been found in regulatory situations in California (e.g., at the airports, border stations, nurseries, ports, seed receivers, etc.).</w:t>
      </w:r>
    </w:p>
    <w:p w:rsidR="0096265B" w:rsidRPr="00B50D3B" w:rsidRDefault="0096265B" w:rsidP="0096265B">
      <w:pPr>
        <w:rPr>
          <w:sz w:val="24"/>
          <w:szCs w:val="24"/>
        </w:rPr>
      </w:pPr>
      <w:r w:rsidRPr="00B50D3B">
        <w:rPr>
          <w:sz w:val="24"/>
          <w:szCs w:val="24"/>
        </w:rPr>
        <w:t>Th</w:t>
      </w:r>
      <w:r w:rsidR="00D66909" w:rsidRPr="00B50D3B">
        <w:rPr>
          <w:sz w:val="24"/>
          <w:szCs w:val="24"/>
        </w:rPr>
        <w:t>e</w:t>
      </w:r>
      <w:r w:rsidRPr="00B50D3B">
        <w:rPr>
          <w:sz w:val="24"/>
          <w:szCs w:val="24"/>
        </w:rPr>
        <w:t xml:space="preserve"> risk </w:t>
      </w:r>
      <w:r w:rsidRPr="00B50D3B">
        <w:rPr>
          <w:color w:val="C00000"/>
          <w:sz w:val="24"/>
          <w:szCs w:val="24"/>
        </w:rPr>
        <w:t>Common Name</w:t>
      </w:r>
      <w:r w:rsidRPr="00B50D3B">
        <w:rPr>
          <w:sz w:val="24"/>
          <w:szCs w:val="24"/>
        </w:rPr>
        <w:t xml:space="preserve"> would pose to California is evaluated below.</w:t>
      </w:r>
    </w:p>
    <w:p w:rsidR="0096265B" w:rsidRPr="00B50D3B" w:rsidRDefault="00456F17" w:rsidP="0096265B">
      <w:pPr>
        <w:rPr>
          <w:rStyle w:val="Strong"/>
          <w:sz w:val="24"/>
          <w:szCs w:val="24"/>
        </w:rPr>
      </w:pPr>
      <w:r w:rsidRPr="00B50D3B">
        <w:rPr>
          <w:rStyle w:val="Strong"/>
          <w:sz w:val="24"/>
          <w:szCs w:val="24"/>
        </w:rPr>
        <w:t>C</w:t>
      </w:r>
      <w:r w:rsidR="008F1D6C">
        <w:rPr>
          <w:rStyle w:val="Strong"/>
          <w:sz w:val="24"/>
          <w:szCs w:val="24"/>
        </w:rPr>
        <w:t>onsequences of Introduction</w:t>
      </w:r>
      <w:r w:rsidR="0096265B" w:rsidRPr="00B50D3B">
        <w:rPr>
          <w:rStyle w:val="Strong"/>
          <w:sz w:val="24"/>
          <w:szCs w:val="24"/>
        </w:rPr>
        <w:t xml:space="preserve">: </w:t>
      </w:r>
    </w:p>
    <w:p w:rsidR="00456F17" w:rsidRPr="00B50D3B" w:rsidRDefault="0096265B" w:rsidP="00456F17">
      <w:pPr>
        <w:pStyle w:val="ListParagraph"/>
        <w:numPr>
          <w:ilvl w:val="0"/>
          <w:numId w:val="1"/>
        </w:numPr>
        <w:ind w:left="360"/>
        <w:rPr>
          <w:sz w:val="24"/>
          <w:szCs w:val="24"/>
        </w:rPr>
      </w:pPr>
      <w:r w:rsidRPr="00B50D3B">
        <w:rPr>
          <w:sz w:val="24"/>
          <w:szCs w:val="24"/>
        </w:rPr>
        <w:t xml:space="preserve">Climate/Host Interaction: Evaluate if the pest would have suitable hosts and climate to establish in California. </w:t>
      </w:r>
      <w:r w:rsidRPr="001A5F48">
        <w:rPr>
          <w:b/>
          <w:sz w:val="24"/>
          <w:szCs w:val="24"/>
        </w:rPr>
        <w:t>Score</w:t>
      </w:r>
      <w:r w:rsidRPr="00B50D3B">
        <w:rPr>
          <w:sz w:val="24"/>
          <w:szCs w:val="24"/>
        </w:rPr>
        <w:t>:</w:t>
      </w:r>
    </w:p>
    <w:p w:rsidR="00456F17" w:rsidRPr="00B50D3B" w:rsidRDefault="0096265B" w:rsidP="00EE036C">
      <w:pPr>
        <w:pStyle w:val="ListParagraph"/>
        <w:numPr>
          <w:ilvl w:val="1"/>
          <w:numId w:val="8"/>
        </w:numPr>
        <w:rPr>
          <w:sz w:val="24"/>
          <w:szCs w:val="24"/>
        </w:rPr>
      </w:pPr>
      <w:r w:rsidRPr="00B50D3B">
        <w:rPr>
          <w:b/>
          <w:sz w:val="24"/>
          <w:szCs w:val="24"/>
        </w:rPr>
        <w:t>Low (1)</w:t>
      </w:r>
      <w:r w:rsidRPr="00B50D3B">
        <w:rPr>
          <w:sz w:val="24"/>
          <w:szCs w:val="24"/>
        </w:rPr>
        <w:t xml:space="preserve"> Not likely to establish in California; or likely to establish in very limited areas. </w:t>
      </w:r>
    </w:p>
    <w:p w:rsidR="00456F17" w:rsidRPr="00B50D3B" w:rsidRDefault="0096265B" w:rsidP="00EE036C">
      <w:pPr>
        <w:pStyle w:val="ListParagraph"/>
        <w:numPr>
          <w:ilvl w:val="1"/>
          <w:numId w:val="8"/>
        </w:numPr>
        <w:rPr>
          <w:sz w:val="24"/>
          <w:szCs w:val="24"/>
        </w:rPr>
      </w:pPr>
      <w:r w:rsidRPr="00B50D3B">
        <w:rPr>
          <w:b/>
          <w:sz w:val="24"/>
          <w:szCs w:val="24"/>
        </w:rPr>
        <w:t>Medium (2)</w:t>
      </w:r>
      <w:r w:rsidRPr="00B50D3B">
        <w:rPr>
          <w:sz w:val="24"/>
          <w:szCs w:val="24"/>
        </w:rPr>
        <w:t xml:space="preserve"> may be able to establish in a larger </w:t>
      </w:r>
      <w:r w:rsidR="001A5F48">
        <w:rPr>
          <w:sz w:val="24"/>
          <w:szCs w:val="24"/>
        </w:rPr>
        <w:t>but limited part of California.</w:t>
      </w:r>
    </w:p>
    <w:p w:rsidR="00456F17" w:rsidRPr="00FC4869" w:rsidRDefault="0096265B" w:rsidP="00BE6A50">
      <w:pPr>
        <w:pStyle w:val="ListParagraph"/>
        <w:numPr>
          <w:ilvl w:val="1"/>
          <w:numId w:val="8"/>
        </w:numPr>
        <w:rPr>
          <w:sz w:val="24"/>
          <w:szCs w:val="24"/>
        </w:rPr>
      </w:pPr>
      <w:r w:rsidRPr="00B50D3B">
        <w:rPr>
          <w:b/>
          <w:sz w:val="24"/>
          <w:szCs w:val="24"/>
        </w:rPr>
        <w:t>High (3)</w:t>
      </w:r>
      <w:r w:rsidRPr="00B50D3B">
        <w:rPr>
          <w:sz w:val="24"/>
          <w:szCs w:val="24"/>
        </w:rPr>
        <w:t xml:space="preserve"> likely to establish a widespread distribution in California.</w:t>
      </w:r>
      <w:r w:rsidR="00456F17" w:rsidRPr="00B50D3B">
        <w:rPr>
          <w:sz w:val="24"/>
          <w:szCs w:val="24"/>
        </w:rPr>
        <w:br/>
      </w:r>
    </w:p>
    <w:p w:rsidR="004F5E6E" w:rsidRPr="00B50D3B" w:rsidRDefault="0096265B" w:rsidP="0096265B">
      <w:pPr>
        <w:pStyle w:val="ListParagraph"/>
        <w:numPr>
          <w:ilvl w:val="0"/>
          <w:numId w:val="1"/>
        </w:numPr>
        <w:tabs>
          <w:tab w:val="left" w:pos="360"/>
          <w:tab w:val="left" w:pos="900"/>
        </w:tabs>
        <w:ind w:left="360"/>
        <w:rPr>
          <w:sz w:val="24"/>
          <w:szCs w:val="24"/>
        </w:rPr>
      </w:pPr>
      <w:r w:rsidRPr="00B50D3B">
        <w:rPr>
          <w:sz w:val="24"/>
          <w:szCs w:val="24"/>
        </w:rPr>
        <w:t xml:space="preserve">Known Pest Host Range: Evaluate the host range of the pest. </w:t>
      </w:r>
      <w:r w:rsidRPr="001A5F48">
        <w:rPr>
          <w:b/>
          <w:sz w:val="24"/>
          <w:szCs w:val="24"/>
        </w:rPr>
        <w:t>Score</w:t>
      </w:r>
      <w:r w:rsidRPr="00B50D3B">
        <w:rPr>
          <w:sz w:val="24"/>
          <w:szCs w:val="24"/>
        </w:rPr>
        <w:t>:</w:t>
      </w:r>
    </w:p>
    <w:p w:rsidR="004F5E6E" w:rsidRPr="00B50D3B" w:rsidRDefault="0096265B" w:rsidP="00EE036C">
      <w:pPr>
        <w:pStyle w:val="ListParagraph"/>
        <w:numPr>
          <w:ilvl w:val="1"/>
          <w:numId w:val="7"/>
        </w:numPr>
        <w:tabs>
          <w:tab w:val="left" w:pos="360"/>
          <w:tab w:val="left" w:pos="900"/>
        </w:tabs>
        <w:rPr>
          <w:sz w:val="24"/>
          <w:szCs w:val="24"/>
        </w:rPr>
      </w:pPr>
      <w:r w:rsidRPr="00B50D3B">
        <w:rPr>
          <w:b/>
          <w:sz w:val="24"/>
          <w:szCs w:val="24"/>
        </w:rPr>
        <w:t>Low (1)</w:t>
      </w:r>
      <w:r w:rsidRPr="00B50D3B">
        <w:rPr>
          <w:sz w:val="24"/>
          <w:szCs w:val="24"/>
        </w:rPr>
        <w:t xml:space="preserve"> has a very limited host range.</w:t>
      </w:r>
    </w:p>
    <w:p w:rsidR="004F5E6E" w:rsidRPr="00B50D3B" w:rsidRDefault="0096265B" w:rsidP="00EE036C">
      <w:pPr>
        <w:pStyle w:val="ListParagraph"/>
        <w:numPr>
          <w:ilvl w:val="1"/>
          <w:numId w:val="7"/>
        </w:numPr>
        <w:tabs>
          <w:tab w:val="left" w:pos="360"/>
          <w:tab w:val="left" w:pos="900"/>
        </w:tabs>
        <w:rPr>
          <w:sz w:val="24"/>
          <w:szCs w:val="24"/>
        </w:rPr>
      </w:pPr>
      <w:r w:rsidRPr="00B50D3B">
        <w:rPr>
          <w:b/>
          <w:sz w:val="24"/>
          <w:szCs w:val="24"/>
        </w:rPr>
        <w:t>Medium (2)</w:t>
      </w:r>
      <w:r w:rsidRPr="00B50D3B">
        <w:rPr>
          <w:sz w:val="24"/>
          <w:szCs w:val="24"/>
        </w:rPr>
        <w:t xml:space="preserve"> has a moderate host range.</w:t>
      </w:r>
    </w:p>
    <w:p w:rsidR="004F5E6E" w:rsidRPr="00B50D3B" w:rsidRDefault="0096265B" w:rsidP="00EE036C">
      <w:pPr>
        <w:pStyle w:val="ListParagraph"/>
        <w:numPr>
          <w:ilvl w:val="1"/>
          <w:numId w:val="7"/>
        </w:numPr>
        <w:tabs>
          <w:tab w:val="left" w:pos="360"/>
          <w:tab w:val="left" w:pos="900"/>
        </w:tabs>
        <w:rPr>
          <w:sz w:val="24"/>
          <w:szCs w:val="24"/>
        </w:rPr>
      </w:pPr>
      <w:r w:rsidRPr="00B50D3B">
        <w:rPr>
          <w:b/>
          <w:sz w:val="24"/>
          <w:szCs w:val="24"/>
        </w:rPr>
        <w:t>High (3)</w:t>
      </w:r>
      <w:r w:rsidRPr="00B50D3B">
        <w:rPr>
          <w:sz w:val="24"/>
          <w:szCs w:val="24"/>
        </w:rPr>
        <w:t xml:space="preserve"> has a wide host range.</w:t>
      </w:r>
      <w:r w:rsidR="004F5E6E" w:rsidRPr="00B50D3B">
        <w:rPr>
          <w:sz w:val="24"/>
          <w:szCs w:val="24"/>
        </w:rPr>
        <w:br/>
      </w:r>
    </w:p>
    <w:p w:rsidR="00EE036C" w:rsidRPr="00B50D3B" w:rsidRDefault="0096265B" w:rsidP="0096265B">
      <w:pPr>
        <w:pStyle w:val="ListParagraph"/>
        <w:numPr>
          <w:ilvl w:val="0"/>
          <w:numId w:val="1"/>
        </w:numPr>
        <w:tabs>
          <w:tab w:val="left" w:pos="360"/>
          <w:tab w:val="left" w:pos="900"/>
        </w:tabs>
        <w:ind w:left="360"/>
        <w:rPr>
          <w:sz w:val="24"/>
          <w:szCs w:val="24"/>
        </w:rPr>
      </w:pPr>
      <w:r w:rsidRPr="00B50D3B">
        <w:rPr>
          <w:sz w:val="24"/>
          <w:szCs w:val="24"/>
        </w:rPr>
        <w:lastRenderedPageBreak/>
        <w:t xml:space="preserve">Pest Dispersal Potential: Evaluate the natural and artificial dispersal potential of the pest. </w:t>
      </w:r>
      <w:r w:rsidRPr="001A5F48">
        <w:rPr>
          <w:b/>
          <w:sz w:val="24"/>
          <w:szCs w:val="24"/>
        </w:rPr>
        <w:t>Score</w:t>
      </w:r>
      <w:r w:rsidRPr="00B50D3B">
        <w:rPr>
          <w:sz w:val="24"/>
          <w:szCs w:val="24"/>
        </w:rPr>
        <w:t>:</w:t>
      </w:r>
    </w:p>
    <w:p w:rsidR="00EE036C" w:rsidRPr="00B50D3B" w:rsidRDefault="0096265B" w:rsidP="00EE036C">
      <w:pPr>
        <w:pStyle w:val="ListParagraph"/>
        <w:numPr>
          <w:ilvl w:val="1"/>
          <w:numId w:val="6"/>
        </w:numPr>
        <w:tabs>
          <w:tab w:val="left" w:pos="360"/>
          <w:tab w:val="left" w:pos="900"/>
        </w:tabs>
        <w:rPr>
          <w:sz w:val="24"/>
          <w:szCs w:val="24"/>
        </w:rPr>
      </w:pPr>
      <w:r w:rsidRPr="00B50D3B">
        <w:rPr>
          <w:b/>
          <w:sz w:val="24"/>
          <w:szCs w:val="24"/>
        </w:rPr>
        <w:t>Low (1)</w:t>
      </w:r>
      <w:r w:rsidRPr="00B50D3B">
        <w:rPr>
          <w:sz w:val="24"/>
          <w:szCs w:val="24"/>
        </w:rPr>
        <w:t xml:space="preserve"> does not have high reproductive or dispersal potential.</w:t>
      </w:r>
    </w:p>
    <w:p w:rsidR="00EE036C" w:rsidRPr="00B50D3B" w:rsidRDefault="0096265B" w:rsidP="00EE036C">
      <w:pPr>
        <w:pStyle w:val="ListParagraph"/>
        <w:numPr>
          <w:ilvl w:val="1"/>
          <w:numId w:val="6"/>
        </w:numPr>
        <w:tabs>
          <w:tab w:val="left" w:pos="360"/>
          <w:tab w:val="left" w:pos="900"/>
        </w:tabs>
        <w:rPr>
          <w:sz w:val="24"/>
          <w:szCs w:val="24"/>
        </w:rPr>
      </w:pPr>
      <w:r w:rsidRPr="00B50D3B">
        <w:rPr>
          <w:b/>
          <w:sz w:val="24"/>
          <w:szCs w:val="24"/>
        </w:rPr>
        <w:t>Medium (2)</w:t>
      </w:r>
      <w:r w:rsidRPr="00B50D3B">
        <w:rPr>
          <w:sz w:val="24"/>
          <w:szCs w:val="24"/>
        </w:rPr>
        <w:t xml:space="preserve"> has either high reproductive or dispersal potential.</w:t>
      </w:r>
    </w:p>
    <w:p w:rsidR="00EE036C" w:rsidRPr="00B50D3B" w:rsidRDefault="0096265B" w:rsidP="00EE036C">
      <w:pPr>
        <w:pStyle w:val="ListParagraph"/>
        <w:numPr>
          <w:ilvl w:val="1"/>
          <w:numId w:val="6"/>
        </w:numPr>
        <w:tabs>
          <w:tab w:val="left" w:pos="360"/>
          <w:tab w:val="left" w:pos="900"/>
        </w:tabs>
        <w:rPr>
          <w:sz w:val="24"/>
          <w:szCs w:val="24"/>
        </w:rPr>
      </w:pPr>
      <w:r w:rsidRPr="00B50D3B">
        <w:rPr>
          <w:b/>
          <w:sz w:val="24"/>
          <w:szCs w:val="24"/>
        </w:rPr>
        <w:t>High (3)</w:t>
      </w:r>
      <w:r w:rsidRPr="00B50D3B">
        <w:rPr>
          <w:sz w:val="24"/>
          <w:szCs w:val="24"/>
        </w:rPr>
        <w:t xml:space="preserve"> has both high reproduction and dispersal potential.</w:t>
      </w:r>
      <w:r w:rsidR="00EE036C" w:rsidRPr="00B50D3B">
        <w:rPr>
          <w:sz w:val="24"/>
          <w:szCs w:val="24"/>
        </w:rPr>
        <w:br/>
      </w:r>
    </w:p>
    <w:p w:rsidR="00EE036C" w:rsidRPr="00B50D3B" w:rsidRDefault="0096265B" w:rsidP="0096265B">
      <w:pPr>
        <w:pStyle w:val="ListParagraph"/>
        <w:numPr>
          <w:ilvl w:val="0"/>
          <w:numId w:val="1"/>
        </w:numPr>
        <w:tabs>
          <w:tab w:val="left" w:pos="360"/>
          <w:tab w:val="left" w:pos="900"/>
        </w:tabs>
        <w:ind w:left="360"/>
        <w:rPr>
          <w:sz w:val="24"/>
          <w:szCs w:val="24"/>
        </w:rPr>
      </w:pPr>
      <w:r w:rsidRPr="00B50D3B">
        <w:rPr>
          <w:sz w:val="24"/>
          <w:szCs w:val="24"/>
        </w:rPr>
        <w:t xml:space="preserve">Economic Impact: Evaluate the likely economic impacts of the pest to California using the criteria below. </w:t>
      </w:r>
      <w:r w:rsidRPr="001A5F48">
        <w:rPr>
          <w:b/>
          <w:sz w:val="24"/>
          <w:szCs w:val="24"/>
        </w:rPr>
        <w:t>Score</w:t>
      </w:r>
      <w:r w:rsidRPr="00B50D3B">
        <w:rPr>
          <w:sz w:val="24"/>
          <w:szCs w:val="24"/>
        </w:rPr>
        <w:t>:</w:t>
      </w:r>
    </w:p>
    <w:p w:rsidR="00EE036C" w:rsidRPr="00B50D3B" w:rsidRDefault="0096265B" w:rsidP="0096265B">
      <w:pPr>
        <w:pStyle w:val="ListParagraph"/>
        <w:numPr>
          <w:ilvl w:val="1"/>
          <w:numId w:val="1"/>
        </w:numPr>
        <w:tabs>
          <w:tab w:val="left" w:pos="360"/>
          <w:tab w:val="left" w:pos="900"/>
        </w:tabs>
        <w:rPr>
          <w:sz w:val="24"/>
          <w:szCs w:val="24"/>
        </w:rPr>
      </w:pPr>
      <w:r w:rsidRPr="00B50D3B">
        <w:rPr>
          <w:sz w:val="24"/>
          <w:szCs w:val="24"/>
        </w:rPr>
        <w:t xml:space="preserve">The pest could lower crop yield. </w:t>
      </w:r>
    </w:p>
    <w:p w:rsidR="00EE036C" w:rsidRPr="00B50D3B" w:rsidRDefault="0096265B" w:rsidP="0096265B">
      <w:pPr>
        <w:pStyle w:val="ListParagraph"/>
        <w:numPr>
          <w:ilvl w:val="1"/>
          <w:numId w:val="1"/>
        </w:numPr>
        <w:tabs>
          <w:tab w:val="left" w:pos="360"/>
          <w:tab w:val="left" w:pos="900"/>
        </w:tabs>
        <w:rPr>
          <w:sz w:val="24"/>
          <w:szCs w:val="24"/>
        </w:rPr>
      </w:pPr>
      <w:r w:rsidRPr="00B50D3B">
        <w:rPr>
          <w:sz w:val="24"/>
          <w:szCs w:val="24"/>
        </w:rPr>
        <w:t>The pest could lower crop value (includes increasing crop production costs).</w:t>
      </w:r>
    </w:p>
    <w:p w:rsidR="00EE036C" w:rsidRPr="00B50D3B" w:rsidRDefault="0096265B" w:rsidP="0096265B">
      <w:pPr>
        <w:pStyle w:val="ListParagraph"/>
        <w:numPr>
          <w:ilvl w:val="1"/>
          <w:numId w:val="1"/>
        </w:numPr>
        <w:tabs>
          <w:tab w:val="left" w:pos="360"/>
          <w:tab w:val="left" w:pos="900"/>
        </w:tabs>
        <w:rPr>
          <w:sz w:val="24"/>
          <w:szCs w:val="24"/>
        </w:rPr>
      </w:pPr>
      <w:r w:rsidRPr="00B50D3B">
        <w:rPr>
          <w:sz w:val="24"/>
          <w:szCs w:val="24"/>
        </w:rPr>
        <w:t>The pest could trigger the loss of markets (includes quarantines).</w:t>
      </w:r>
    </w:p>
    <w:p w:rsidR="00EE036C" w:rsidRPr="00B50D3B" w:rsidRDefault="0096265B" w:rsidP="0096265B">
      <w:pPr>
        <w:pStyle w:val="ListParagraph"/>
        <w:numPr>
          <w:ilvl w:val="1"/>
          <w:numId w:val="1"/>
        </w:numPr>
        <w:tabs>
          <w:tab w:val="left" w:pos="360"/>
          <w:tab w:val="left" w:pos="900"/>
        </w:tabs>
        <w:rPr>
          <w:sz w:val="24"/>
          <w:szCs w:val="24"/>
        </w:rPr>
      </w:pPr>
      <w:r w:rsidRPr="00B50D3B">
        <w:rPr>
          <w:sz w:val="24"/>
          <w:szCs w:val="24"/>
        </w:rPr>
        <w:t>The pest could negatively change normal cultural practices.</w:t>
      </w:r>
    </w:p>
    <w:p w:rsidR="00EE036C" w:rsidRPr="00B50D3B" w:rsidRDefault="0096265B" w:rsidP="0096265B">
      <w:pPr>
        <w:pStyle w:val="ListParagraph"/>
        <w:numPr>
          <w:ilvl w:val="1"/>
          <w:numId w:val="1"/>
        </w:numPr>
        <w:tabs>
          <w:tab w:val="left" w:pos="360"/>
          <w:tab w:val="left" w:pos="900"/>
        </w:tabs>
        <w:rPr>
          <w:sz w:val="24"/>
          <w:szCs w:val="24"/>
        </w:rPr>
      </w:pPr>
      <w:r w:rsidRPr="00B50D3B">
        <w:rPr>
          <w:sz w:val="24"/>
          <w:szCs w:val="24"/>
        </w:rPr>
        <w:t>The pest can vector, or is vectored, by another pestiferous organism.</w:t>
      </w:r>
    </w:p>
    <w:p w:rsidR="00EE036C" w:rsidRPr="00B50D3B" w:rsidRDefault="0096265B" w:rsidP="0096265B">
      <w:pPr>
        <w:pStyle w:val="ListParagraph"/>
        <w:numPr>
          <w:ilvl w:val="1"/>
          <w:numId w:val="1"/>
        </w:numPr>
        <w:tabs>
          <w:tab w:val="left" w:pos="360"/>
          <w:tab w:val="left" w:pos="900"/>
        </w:tabs>
        <w:rPr>
          <w:sz w:val="24"/>
          <w:szCs w:val="24"/>
        </w:rPr>
      </w:pPr>
      <w:r w:rsidRPr="00B50D3B">
        <w:rPr>
          <w:sz w:val="24"/>
          <w:szCs w:val="24"/>
        </w:rPr>
        <w:t>The organism is injurious or poisonous to agriculturally important animals.</w:t>
      </w:r>
    </w:p>
    <w:p w:rsidR="00D677D0" w:rsidRPr="00B50D3B" w:rsidRDefault="0096265B" w:rsidP="00D677D0">
      <w:pPr>
        <w:pStyle w:val="ListParagraph"/>
        <w:numPr>
          <w:ilvl w:val="1"/>
          <w:numId w:val="1"/>
        </w:numPr>
        <w:tabs>
          <w:tab w:val="left" w:pos="360"/>
          <w:tab w:val="left" w:pos="900"/>
        </w:tabs>
        <w:rPr>
          <w:sz w:val="24"/>
          <w:szCs w:val="24"/>
        </w:rPr>
      </w:pPr>
      <w:r w:rsidRPr="00B50D3B">
        <w:rPr>
          <w:sz w:val="24"/>
          <w:szCs w:val="24"/>
        </w:rPr>
        <w:t>The organism can interfere with the delivery or supply of water for agricultural uses.</w:t>
      </w:r>
      <w:r w:rsidR="00D677D0" w:rsidRPr="00B50D3B">
        <w:rPr>
          <w:sz w:val="24"/>
          <w:szCs w:val="24"/>
        </w:rPr>
        <w:br/>
      </w:r>
    </w:p>
    <w:p w:rsidR="00D677D0" w:rsidRPr="00B50D3B" w:rsidRDefault="0096265B" w:rsidP="0096265B">
      <w:pPr>
        <w:pStyle w:val="ListParagraph"/>
        <w:numPr>
          <w:ilvl w:val="1"/>
          <w:numId w:val="6"/>
        </w:numPr>
        <w:tabs>
          <w:tab w:val="left" w:pos="360"/>
          <w:tab w:val="left" w:pos="900"/>
        </w:tabs>
        <w:rPr>
          <w:sz w:val="24"/>
          <w:szCs w:val="24"/>
        </w:rPr>
      </w:pPr>
      <w:r w:rsidRPr="00B50D3B">
        <w:rPr>
          <w:b/>
          <w:sz w:val="24"/>
          <w:szCs w:val="24"/>
        </w:rPr>
        <w:t>Low (1)</w:t>
      </w:r>
      <w:r w:rsidRPr="00B50D3B">
        <w:rPr>
          <w:sz w:val="24"/>
          <w:szCs w:val="24"/>
        </w:rPr>
        <w:t xml:space="preserve"> causes 0 or 1 of these impacts.</w:t>
      </w:r>
    </w:p>
    <w:p w:rsidR="00D37F51" w:rsidRPr="00B50D3B" w:rsidRDefault="0096265B" w:rsidP="0096265B">
      <w:pPr>
        <w:pStyle w:val="ListParagraph"/>
        <w:numPr>
          <w:ilvl w:val="1"/>
          <w:numId w:val="6"/>
        </w:numPr>
        <w:tabs>
          <w:tab w:val="left" w:pos="360"/>
          <w:tab w:val="left" w:pos="900"/>
        </w:tabs>
        <w:rPr>
          <w:sz w:val="24"/>
          <w:szCs w:val="24"/>
        </w:rPr>
      </w:pPr>
      <w:r w:rsidRPr="00B50D3B">
        <w:rPr>
          <w:b/>
          <w:sz w:val="24"/>
          <w:szCs w:val="24"/>
        </w:rPr>
        <w:t>Medium (2)</w:t>
      </w:r>
      <w:r w:rsidRPr="00B50D3B">
        <w:rPr>
          <w:sz w:val="24"/>
          <w:szCs w:val="24"/>
        </w:rPr>
        <w:t xml:space="preserve"> causes 2 of these impacts.</w:t>
      </w:r>
    </w:p>
    <w:p w:rsidR="0096265B" w:rsidRPr="00B50D3B" w:rsidRDefault="0096265B" w:rsidP="0096265B">
      <w:pPr>
        <w:pStyle w:val="ListParagraph"/>
        <w:numPr>
          <w:ilvl w:val="1"/>
          <w:numId w:val="6"/>
        </w:numPr>
        <w:tabs>
          <w:tab w:val="left" w:pos="360"/>
          <w:tab w:val="left" w:pos="900"/>
        </w:tabs>
        <w:rPr>
          <w:sz w:val="24"/>
          <w:szCs w:val="24"/>
        </w:rPr>
      </w:pPr>
      <w:r w:rsidRPr="00B50D3B">
        <w:rPr>
          <w:b/>
          <w:sz w:val="24"/>
          <w:szCs w:val="24"/>
        </w:rPr>
        <w:t>High (3)</w:t>
      </w:r>
      <w:r w:rsidRPr="00B50D3B">
        <w:rPr>
          <w:sz w:val="24"/>
          <w:szCs w:val="24"/>
        </w:rPr>
        <w:t xml:space="preserve"> causes 3 or more of these impacts.</w:t>
      </w:r>
      <w:r w:rsidR="00D37F51" w:rsidRPr="00B50D3B">
        <w:rPr>
          <w:sz w:val="24"/>
          <w:szCs w:val="24"/>
        </w:rPr>
        <w:br/>
      </w:r>
    </w:p>
    <w:p w:rsidR="0096265B" w:rsidRPr="00B50D3B" w:rsidRDefault="0096265B" w:rsidP="0096265B">
      <w:pPr>
        <w:pStyle w:val="ListParagraph"/>
        <w:numPr>
          <w:ilvl w:val="0"/>
          <w:numId w:val="1"/>
        </w:numPr>
        <w:ind w:left="360"/>
        <w:rPr>
          <w:sz w:val="24"/>
          <w:szCs w:val="24"/>
        </w:rPr>
      </w:pPr>
      <w:r w:rsidRPr="00B50D3B">
        <w:rPr>
          <w:sz w:val="24"/>
          <w:szCs w:val="24"/>
        </w:rPr>
        <w:t xml:space="preserve">Environmental Impact: Evaluate the environmental impact of the pest on California using the criteria below. </w:t>
      </w:r>
    </w:p>
    <w:p w:rsidR="0096265B" w:rsidRPr="00B50D3B" w:rsidRDefault="0096265B" w:rsidP="00D37F51">
      <w:pPr>
        <w:pStyle w:val="ListParagraph"/>
        <w:numPr>
          <w:ilvl w:val="1"/>
          <w:numId w:val="1"/>
        </w:numPr>
        <w:tabs>
          <w:tab w:val="left" w:pos="360"/>
          <w:tab w:val="left" w:pos="900"/>
        </w:tabs>
        <w:rPr>
          <w:sz w:val="24"/>
          <w:szCs w:val="24"/>
        </w:rPr>
      </w:pPr>
      <w:r w:rsidRPr="00B50D3B">
        <w:rPr>
          <w:sz w:val="24"/>
          <w:szCs w:val="24"/>
        </w:rPr>
        <w:t>The pest could have a significant environmental impact such as lowering biodiversity, disrupting natural communities, or changing ecosystem processes.</w:t>
      </w:r>
    </w:p>
    <w:p w:rsidR="0096265B" w:rsidRPr="00B50D3B" w:rsidRDefault="0096265B" w:rsidP="00D37F51">
      <w:pPr>
        <w:pStyle w:val="ListParagraph"/>
        <w:numPr>
          <w:ilvl w:val="1"/>
          <w:numId w:val="1"/>
        </w:numPr>
        <w:tabs>
          <w:tab w:val="left" w:pos="360"/>
          <w:tab w:val="left" w:pos="900"/>
        </w:tabs>
        <w:rPr>
          <w:sz w:val="24"/>
          <w:szCs w:val="24"/>
        </w:rPr>
      </w:pPr>
      <w:r w:rsidRPr="00B50D3B">
        <w:rPr>
          <w:sz w:val="24"/>
          <w:szCs w:val="24"/>
        </w:rPr>
        <w:t>The pest could directly affect threatened or endangered species.</w:t>
      </w:r>
    </w:p>
    <w:p w:rsidR="0096265B" w:rsidRPr="00B50D3B" w:rsidRDefault="0096265B" w:rsidP="00D37F51">
      <w:pPr>
        <w:pStyle w:val="ListParagraph"/>
        <w:numPr>
          <w:ilvl w:val="1"/>
          <w:numId w:val="1"/>
        </w:numPr>
        <w:tabs>
          <w:tab w:val="left" w:pos="360"/>
          <w:tab w:val="left" w:pos="900"/>
        </w:tabs>
        <w:rPr>
          <w:sz w:val="24"/>
          <w:szCs w:val="24"/>
        </w:rPr>
      </w:pPr>
      <w:r w:rsidRPr="00B50D3B">
        <w:rPr>
          <w:sz w:val="24"/>
          <w:szCs w:val="24"/>
        </w:rPr>
        <w:t xml:space="preserve">The pest could impact threatened or endangered species by disrupting critical </w:t>
      </w:r>
      <w:r w:rsidR="00701A9B" w:rsidRPr="00B50D3B">
        <w:rPr>
          <w:sz w:val="24"/>
          <w:szCs w:val="24"/>
        </w:rPr>
        <w:t>habitats.</w:t>
      </w:r>
    </w:p>
    <w:p w:rsidR="00D37F51" w:rsidRPr="00B50D3B" w:rsidRDefault="0096265B" w:rsidP="0096265B">
      <w:pPr>
        <w:pStyle w:val="ListParagraph"/>
        <w:numPr>
          <w:ilvl w:val="1"/>
          <w:numId w:val="1"/>
        </w:numPr>
        <w:tabs>
          <w:tab w:val="left" w:pos="360"/>
          <w:tab w:val="left" w:pos="900"/>
        </w:tabs>
        <w:rPr>
          <w:sz w:val="24"/>
          <w:szCs w:val="24"/>
        </w:rPr>
      </w:pPr>
      <w:r w:rsidRPr="00B50D3B">
        <w:rPr>
          <w:sz w:val="24"/>
          <w:szCs w:val="24"/>
        </w:rPr>
        <w:t>The pest could trigger additional official or private treatment programs.</w:t>
      </w:r>
    </w:p>
    <w:p w:rsidR="0096265B" w:rsidRPr="00B50D3B" w:rsidRDefault="0096265B" w:rsidP="0096265B">
      <w:pPr>
        <w:pStyle w:val="ListParagraph"/>
        <w:numPr>
          <w:ilvl w:val="1"/>
          <w:numId w:val="1"/>
        </w:numPr>
        <w:tabs>
          <w:tab w:val="left" w:pos="360"/>
          <w:tab w:val="left" w:pos="900"/>
        </w:tabs>
        <w:rPr>
          <w:sz w:val="24"/>
          <w:szCs w:val="24"/>
        </w:rPr>
      </w:pPr>
      <w:r w:rsidRPr="00B50D3B">
        <w:rPr>
          <w:sz w:val="24"/>
          <w:szCs w:val="24"/>
        </w:rPr>
        <w:t>The pest significantly impacts cultural practices, home/urban gardening or ornamental plantings.</w:t>
      </w:r>
    </w:p>
    <w:p w:rsidR="0096265B" w:rsidRPr="00B50D3B" w:rsidRDefault="0096265B" w:rsidP="00BE6A50">
      <w:pPr>
        <w:ind w:left="360"/>
        <w:rPr>
          <w:sz w:val="24"/>
          <w:szCs w:val="24"/>
        </w:rPr>
      </w:pPr>
      <w:r w:rsidRPr="00B50D3B">
        <w:rPr>
          <w:sz w:val="24"/>
          <w:szCs w:val="24"/>
        </w:rPr>
        <w:t xml:space="preserve">Score the pest for Environmental Impact. </w:t>
      </w:r>
      <w:r w:rsidRPr="001A5F48">
        <w:rPr>
          <w:b/>
          <w:sz w:val="24"/>
          <w:szCs w:val="24"/>
        </w:rPr>
        <w:t>Score</w:t>
      </w:r>
      <w:r w:rsidRPr="00B50D3B">
        <w:rPr>
          <w:sz w:val="24"/>
          <w:szCs w:val="24"/>
        </w:rPr>
        <w:t>:</w:t>
      </w:r>
    </w:p>
    <w:p w:rsidR="00BE6A50" w:rsidRPr="00B50D3B" w:rsidRDefault="00BE6A50" w:rsidP="00BE6A50">
      <w:pPr>
        <w:pStyle w:val="ListParagraph"/>
        <w:numPr>
          <w:ilvl w:val="1"/>
          <w:numId w:val="6"/>
        </w:numPr>
        <w:tabs>
          <w:tab w:val="left" w:pos="360"/>
          <w:tab w:val="left" w:pos="900"/>
        </w:tabs>
        <w:rPr>
          <w:sz w:val="24"/>
          <w:szCs w:val="24"/>
        </w:rPr>
      </w:pPr>
      <w:r w:rsidRPr="00B50D3B">
        <w:rPr>
          <w:b/>
          <w:sz w:val="24"/>
          <w:szCs w:val="24"/>
        </w:rPr>
        <w:t>Low (1)</w:t>
      </w:r>
      <w:r w:rsidRPr="00B50D3B">
        <w:rPr>
          <w:sz w:val="24"/>
          <w:szCs w:val="24"/>
        </w:rPr>
        <w:t xml:space="preserve"> causes </w:t>
      </w:r>
      <w:r w:rsidR="001A5F48">
        <w:rPr>
          <w:sz w:val="24"/>
          <w:szCs w:val="24"/>
        </w:rPr>
        <w:t>none of the above to occur</w:t>
      </w:r>
      <w:r w:rsidRPr="00B50D3B">
        <w:rPr>
          <w:sz w:val="24"/>
          <w:szCs w:val="24"/>
        </w:rPr>
        <w:t>.</w:t>
      </w:r>
    </w:p>
    <w:p w:rsidR="00BE6A50" w:rsidRPr="00B50D3B" w:rsidRDefault="00BE6A50" w:rsidP="00BE6A50">
      <w:pPr>
        <w:pStyle w:val="ListParagraph"/>
        <w:numPr>
          <w:ilvl w:val="1"/>
          <w:numId w:val="6"/>
        </w:numPr>
        <w:tabs>
          <w:tab w:val="left" w:pos="360"/>
          <w:tab w:val="left" w:pos="900"/>
        </w:tabs>
        <w:rPr>
          <w:sz w:val="24"/>
          <w:szCs w:val="24"/>
        </w:rPr>
      </w:pPr>
      <w:r w:rsidRPr="00B50D3B">
        <w:rPr>
          <w:b/>
          <w:sz w:val="24"/>
          <w:szCs w:val="24"/>
        </w:rPr>
        <w:t>Medium (2)</w:t>
      </w:r>
      <w:r w:rsidRPr="00B50D3B">
        <w:rPr>
          <w:sz w:val="24"/>
          <w:szCs w:val="24"/>
        </w:rPr>
        <w:t xml:space="preserve"> causes </w:t>
      </w:r>
      <w:r w:rsidR="001A5F48">
        <w:rPr>
          <w:sz w:val="24"/>
          <w:szCs w:val="24"/>
        </w:rPr>
        <w:t>one of the above to occur</w:t>
      </w:r>
      <w:r w:rsidRPr="00B50D3B">
        <w:rPr>
          <w:sz w:val="24"/>
          <w:szCs w:val="24"/>
        </w:rPr>
        <w:t>.</w:t>
      </w:r>
    </w:p>
    <w:p w:rsidR="00BE6A50" w:rsidRPr="00B50D3B" w:rsidRDefault="00BE6A50" w:rsidP="00BE6A50">
      <w:pPr>
        <w:pStyle w:val="ListParagraph"/>
        <w:numPr>
          <w:ilvl w:val="1"/>
          <w:numId w:val="6"/>
        </w:numPr>
        <w:tabs>
          <w:tab w:val="left" w:pos="360"/>
          <w:tab w:val="left" w:pos="900"/>
        </w:tabs>
        <w:rPr>
          <w:sz w:val="24"/>
          <w:szCs w:val="24"/>
        </w:rPr>
      </w:pPr>
      <w:r w:rsidRPr="00B50D3B">
        <w:rPr>
          <w:b/>
          <w:sz w:val="24"/>
          <w:szCs w:val="24"/>
        </w:rPr>
        <w:t>High (3)</w:t>
      </w:r>
      <w:r w:rsidRPr="00B50D3B">
        <w:rPr>
          <w:sz w:val="24"/>
          <w:szCs w:val="24"/>
        </w:rPr>
        <w:t xml:space="preserve"> causes </w:t>
      </w:r>
      <w:r w:rsidR="001A5F48">
        <w:rPr>
          <w:sz w:val="24"/>
          <w:szCs w:val="24"/>
        </w:rPr>
        <w:t>two or more of the above to occur</w:t>
      </w:r>
      <w:r w:rsidRPr="00B50D3B">
        <w:rPr>
          <w:sz w:val="24"/>
          <w:szCs w:val="24"/>
        </w:rPr>
        <w:t>.</w:t>
      </w:r>
    </w:p>
    <w:p w:rsidR="0096265B" w:rsidRPr="00B50D3B" w:rsidRDefault="0096265B" w:rsidP="00BE6A50">
      <w:pPr>
        <w:ind w:left="360"/>
        <w:rPr>
          <w:sz w:val="24"/>
          <w:szCs w:val="24"/>
        </w:rPr>
      </w:pPr>
      <w:r w:rsidRPr="00B50D3B">
        <w:rPr>
          <w:b/>
          <w:sz w:val="24"/>
          <w:szCs w:val="24"/>
        </w:rPr>
        <w:t>Consequences of Introduction to California for</w:t>
      </w:r>
      <w:r w:rsidRPr="00B50D3B">
        <w:rPr>
          <w:sz w:val="24"/>
          <w:szCs w:val="24"/>
        </w:rPr>
        <w:t xml:space="preserve"> </w:t>
      </w:r>
      <w:r w:rsidRPr="00B50D3B">
        <w:rPr>
          <w:b/>
          <w:color w:val="C00000"/>
          <w:sz w:val="24"/>
          <w:szCs w:val="24"/>
        </w:rPr>
        <w:t xml:space="preserve">Common Name: </w:t>
      </w:r>
    </w:p>
    <w:p w:rsidR="0096265B" w:rsidRPr="00B50D3B" w:rsidRDefault="0096265B" w:rsidP="00BE6A50">
      <w:pPr>
        <w:ind w:left="360"/>
        <w:rPr>
          <w:sz w:val="24"/>
          <w:szCs w:val="24"/>
        </w:rPr>
      </w:pPr>
      <w:r w:rsidRPr="00B50D3B">
        <w:rPr>
          <w:sz w:val="24"/>
          <w:szCs w:val="24"/>
        </w:rPr>
        <w:t xml:space="preserve">Add up the total score and include it here. </w:t>
      </w:r>
      <w:r w:rsidRPr="00B50D3B">
        <w:rPr>
          <w:b/>
          <w:color w:val="C00000"/>
          <w:sz w:val="24"/>
          <w:szCs w:val="24"/>
        </w:rPr>
        <w:t>(Score)</w:t>
      </w:r>
    </w:p>
    <w:p w:rsidR="0096265B" w:rsidRPr="00B50D3B" w:rsidRDefault="0096265B" w:rsidP="00BE6A50">
      <w:pPr>
        <w:pStyle w:val="ListParagraph"/>
        <w:numPr>
          <w:ilvl w:val="0"/>
          <w:numId w:val="9"/>
        </w:numPr>
        <w:rPr>
          <w:sz w:val="24"/>
          <w:szCs w:val="24"/>
        </w:rPr>
      </w:pPr>
      <w:bookmarkStart w:id="0" w:name="_GoBack"/>
      <w:bookmarkEnd w:id="0"/>
      <w:r w:rsidRPr="00B50D3B">
        <w:rPr>
          <w:b/>
          <w:sz w:val="24"/>
          <w:szCs w:val="24"/>
        </w:rPr>
        <w:t>Low</w:t>
      </w:r>
      <w:r w:rsidRPr="00B50D3B">
        <w:rPr>
          <w:sz w:val="24"/>
          <w:szCs w:val="24"/>
        </w:rPr>
        <w:t xml:space="preserve"> = 5-8 points</w:t>
      </w:r>
    </w:p>
    <w:p w:rsidR="0096265B" w:rsidRPr="00B50D3B" w:rsidRDefault="0096265B" w:rsidP="00BE6A50">
      <w:pPr>
        <w:pStyle w:val="ListParagraph"/>
        <w:numPr>
          <w:ilvl w:val="0"/>
          <w:numId w:val="9"/>
        </w:numPr>
        <w:rPr>
          <w:sz w:val="24"/>
          <w:szCs w:val="24"/>
        </w:rPr>
      </w:pPr>
      <w:r w:rsidRPr="00B50D3B">
        <w:rPr>
          <w:b/>
          <w:sz w:val="24"/>
          <w:szCs w:val="24"/>
        </w:rPr>
        <w:t>Medium</w:t>
      </w:r>
      <w:r w:rsidRPr="00B50D3B">
        <w:rPr>
          <w:sz w:val="24"/>
          <w:szCs w:val="24"/>
        </w:rPr>
        <w:t xml:space="preserve"> = 9-12 points</w:t>
      </w:r>
    </w:p>
    <w:p w:rsidR="00952365" w:rsidRPr="00B50D3B" w:rsidRDefault="0096265B" w:rsidP="0096265B">
      <w:pPr>
        <w:pStyle w:val="ListParagraph"/>
        <w:numPr>
          <w:ilvl w:val="0"/>
          <w:numId w:val="9"/>
        </w:numPr>
        <w:rPr>
          <w:sz w:val="24"/>
          <w:szCs w:val="24"/>
        </w:rPr>
      </w:pPr>
      <w:r w:rsidRPr="00B50D3B">
        <w:rPr>
          <w:b/>
          <w:sz w:val="24"/>
          <w:szCs w:val="24"/>
        </w:rPr>
        <w:t>High</w:t>
      </w:r>
      <w:r w:rsidRPr="00B50D3B">
        <w:rPr>
          <w:sz w:val="24"/>
          <w:szCs w:val="24"/>
        </w:rPr>
        <w:t xml:space="preserve"> = 13-15 points</w:t>
      </w:r>
      <w:r w:rsidR="00952365" w:rsidRPr="00B50D3B">
        <w:rPr>
          <w:sz w:val="24"/>
          <w:szCs w:val="24"/>
        </w:rPr>
        <w:br/>
      </w:r>
    </w:p>
    <w:p w:rsidR="005C7BE0" w:rsidRPr="00B50D3B" w:rsidRDefault="0096265B" w:rsidP="008C0875">
      <w:pPr>
        <w:pStyle w:val="ListParagraph"/>
        <w:numPr>
          <w:ilvl w:val="0"/>
          <w:numId w:val="1"/>
        </w:numPr>
        <w:ind w:left="360"/>
        <w:rPr>
          <w:b/>
          <w:color w:val="C00000"/>
          <w:sz w:val="24"/>
          <w:szCs w:val="24"/>
        </w:rPr>
      </w:pPr>
      <w:r w:rsidRPr="00B50D3B">
        <w:rPr>
          <w:sz w:val="24"/>
          <w:szCs w:val="24"/>
        </w:rPr>
        <w:t xml:space="preserve">Post Entry Distribution and Survey Information: Evaluate the known distribution in California. Only official records identified by a taxonomic expert and supported by voucher specimens deposited in natural history collections should be considered. Pest incursions that have been eradicated, are under eradication, or have been delimited with no further detections should not be included. </w:t>
      </w:r>
      <w:r w:rsidRPr="00B50D3B">
        <w:rPr>
          <w:b/>
          <w:color w:val="C00000"/>
          <w:sz w:val="24"/>
          <w:szCs w:val="24"/>
        </w:rPr>
        <w:t>(Score)</w:t>
      </w:r>
      <w:r w:rsidR="005C7BE0" w:rsidRPr="00B50D3B">
        <w:rPr>
          <w:b/>
          <w:sz w:val="24"/>
          <w:szCs w:val="24"/>
        </w:rPr>
        <w:t xml:space="preserve"> </w:t>
      </w:r>
    </w:p>
    <w:p w:rsidR="0096265B" w:rsidRPr="00B50D3B" w:rsidRDefault="0096265B" w:rsidP="005C7BE0">
      <w:pPr>
        <w:pStyle w:val="ListParagraph"/>
        <w:numPr>
          <w:ilvl w:val="0"/>
          <w:numId w:val="9"/>
        </w:numPr>
        <w:rPr>
          <w:sz w:val="24"/>
          <w:szCs w:val="24"/>
        </w:rPr>
      </w:pPr>
      <w:r w:rsidRPr="00B50D3B">
        <w:rPr>
          <w:b/>
          <w:sz w:val="24"/>
          <w:szCs w:val="24"/>
        </w:rPr>
        <w:t xml:space="preserve">Not established (0) </w:t>
      </w:r>
      <w:r w:rsidRPr="00B50D3B">
        <w:rPr>
          <w:sz w:val="24"/>
          <w:szCs w:val="24"/>
        </w:rPr>
        <w:t>Pest never detected in California, or known only from incursions.</w:t>
      </w:r>
    </w:p>
    <w:p w:rsidR="0096265B" w:rsidRPr="00B50D3B" w:rsidRDefault="0096265B" w:rsidP="005C7BE0">
      <w:pPr>
        <w:pStyle w:val="ListParagraph"/>
        <w:numPr>
          <w:ilvl w:val="0"/>
          <w:numId w:val="9"/>
        </w:numPr>
        <w:rPr>
          <w:sz w:val="24"/>
          <w:szCs w:val="24"/>
        </w:rPr>
      </w:pPr>
      <w:r w:rsidRPr="00B50D3B">
        <w:rPr>
          <w:b/>
          <w:sz w:val="24"/>
          <w:szCs w:val="24"/>
        </w:rPr>
        <w:t>Low (-1)</w:t>
      </w:r>
      <w:r w:rsidRPr="00B50D3B">
        <w:rPr>
          <w:sz w:val="24"/>
          <w:szCs w:val="24"/>
        </w:rPr>
        <w:t xml:space="preserve"> Pest has a localized distribution in California, or is established in one suitable climate/host area (region).</w:t>
      </w:r>
    </w:p>
    <w:p w:rsidR="0096265B" w:rsidRPr="00B50D3B" w:rsidRDefault="0096265B" w:rsidP="005C7BE0">
      <w:pPr>
        <w:pStyle w:val="ListParagraph"/>
        <w:numPr>
          <w:ilvl w:val="0"/>
          <w:numId w:val="9"/>
        </w:numPr>
        <w:rPr>
          <w:sz w:val="24"/>
          <w:szCs w:val="24"/>
        </w:rPr>
      </w:pPr>
      <w:r w:rsidRPr="00B50D3B">
        <w:rPr>
          <w:b/>
          <w:sz w:val="24"/>
          <w:szCs w:val="24"/>
        </w:rPr>
        <w:t>Medium (-2)</w:t>
      </w:r>
      <w:r w:rsidRPr="00B50D3B">
        <w:rPr>
          <w:sz w:val="24"/>
          <w:szCs w:val="24"/>
        </w:rPr>
        <w:t xml:space="preserve"> Pest is widespread in California but not fully established in the endangered area, or pest established in two contiguous suitable climate/host areas.</w:t>
      </w:r>
    </w:p>
    <w:p w:rsidR="0096265B" w:rsidRPr="00B50D3B" w:rsidRDefault="0096265B" w:rsidP="005C7BE0">
      <w:pPr>
        <w:pStyle w:val="ListParagraph"/>
        <w:numPr>
          <w:ilvl w:val="0"/>
          <w:numId w:val="9"/>
        </w:numPr>
        <w:rPr>
          <w:sz w:val="24"/>
          <w:szCs w:val="24"/>
        </w:rPr>
      </w:pPr>
      <w:r w:rsidRPr="00B50D3B">
        <w:rPr>
          <w:b/>
          <w:sz w:val="24"/>
          <w:szCs w:val="24"/>
        </w:rPr>
        <w:t>High (-3)</w:t>
      </w:r>
      <w:r w:rsidRPr="00B50D3B">
        <w:rPr>
          <w:sz w:val="24"/>
          <w:szCs w:val="24"/>
        </w:rPr>
        <w:t xml:space="preserve"> Pest has fully established in the endangered area, or pest is reported in more than two contiguous or non-contiguous suitable climate/host areas. </w:t>
      </w:r>
      <w:r w:rsidR="000F2086" w:rsidRPr="00B50D3B">
        <w:rPr>
          <w:sz w:val="24"/>
          <w:szCs w:val="24"/>
        </w:rPr>
        <w:br/>
      </w:r>
    </w:p>
    <w:p w:rsidR="00AF6C18" w:rsidRPr="00B50D3B" w:rsidRDefault="0096265B" w:rsidP="0096265B">
      <w:pPr>
        <w:pStyle w:val="ListParagraph"/>
        <w:numPr>
          <w:ilvl w:val="0"/>
          <w:numId w:val="1"/>
        </w:numPr>
        <w:ind w:left="360"/>
        <w:rPr>
          <w:sz w:val="24"/>
          <w:szCs w:val="24"/>
        </w:rPr>
      </w:pPr>
      <w:r w:rsidRPr="00B50D3B">
        <w:rPr>
          <w:sz w:val="24"/>
          <w:szCs w:val="24"/>
        </w:rPr>
        <w:t>The final score is the consequences of introduction score minus the post entry distribution and survey information score:</w:t>
      </w:r>
      <w:r w:rsidRPr="00B50D3B">
        <w:rPr>
          <w:b/>
          <w:color w:val="C00000"/>
          <w:sz w:val="24"/>
          <w:szCs w:val="24"/>
        </w:rPr>
        <w:t xml:space="preserve"> (Score)</w:t>
      </w:r>
      <w:r w:rsidRPr="00B50D3B">
        <w:rPr>
          <w:sz w:val="24"/>
          <w:szCs w:val="24"/>
        </w:rPr>
        <w:t xml:space="preserve"> </w:t>
      </w:r>
    </w:p>
    <w:p w:rsidR="00AF6C18" w:rsidRPr="00B50D3B" w:rsidRDefault="0096265B" w:rsidP="00AF6C18">
      <w:pPr>
        <w:ind w:left="360"/>
        <w:rPr>
          <w:sz w:val="24"/>
          <w:szCs w:val="24"/>
        </w:rPr>
      </w:pPr>
      <w:r w:rsidRPr="00B50D3B">
        <w:rPr>
          <w:b/>
          <w:sz w:val="24"/>
          <w:szCs w:val="24"/>
        </w:rPr>
        <w:t>Uncertainty:</w:t>
      </w:r>
      <w:r w:rsidRPr="00B50D3B">
        <w:rPr>
          <w:sz w:val="24"/>
          <w:szCs w:val="24"/>
        </w:rPr>
        <w:t xml:space="preserve"> It is important to separate out uncertainty from risk. Use this section to evaluate any uncertainty associated with the introduc</w:t>
      </w:r>
      <w:r w:rsidR="00AF6C18" w:rsidRPr="00B50D3B">
        <w:rPr>
          <w:sz w:val="24"/>
          <w:szCs w:val="24"/>
        </w:rPr>
        <w:t>tion of the pest to California.</w:t>
      </w:r>
    </w:p>
    <w:p w:rsidR="00AF6C18" w:rsidRPr="00B50D3B" w:rsidRDefault="0096265B" w:rsidP="00AF6C18">
      <w:pPr>
        <w:ind w:left="360"/>
        <w:rPr>
          <w:sz w:val="24"/>
          <w:szCs w:val="24"/>
        </w:rPr>
      </w:pPr>
      <w:r w:rsidRPr="00B50D3B">
        <w:rPr>
          <w:sz w:val="24"/>
          <w:szCs w:val="24"/>
        </w:rPr>
        <w:t xml:space="preserve">Include anything that may cause it to be a greater or lesser pest here than in other </w:t>
      </w:r>
      <w:r w:rsidR="00AF6C18" w:rsidRPr="00B50D3B">
        <w:rPr>
          <w:sz w:val="24"/>
          <w:szCs w:val="24"/>
        </w:rPr>
        <w:t>places.</w:t>
      </w:r>
    </w:p>
    <w:p w:rsidR="00AF6C18" w:rsidRPr="00B50D3B" w:rsidRDefault="0096265B" w:rsidP="00AF6C18">
      <w:pPr>
        <w:ind w:left="360"/>
        <w:rPr>
          <w:sz w:val="24"/>
          <w:szCs w:val="24"/>
        </w:rPr>
      </w:pPr>
      <w:r w:rsidRPr="00B50D3B">
        <w:rPr>
          <w:b/>
          <w:sz w:val="24"/>
          <w:szCs w:val="24"/>
        </w:rPr>
        <w:t>Conclusion and Rating Justification:</w:t>
      </w:r>
      <w:r w:rsidRPr="00B50D3B">
        <w:rPr>
          <w:sz w:val="24"/>
          <w:szCs w:val="24"/>
        </w:rPr>
        <w:t xml:space="preserve"> Draw conclusions of the risk associated with this pest to California using all of the evidence presente</w:t>
      </w:r>
      <w:r w:rsidR="00AF6C18" w:rsidRPr="00B50D3B">
        <w:rPr>
          <w:sz w:val="24"/>
          <w:szCs w:val="24"/>
        </w:rPr>
        <w:t>d above. Propose a pest rating.</w:t>
      </w:r>
    </w:p>
    <w:p w:rsidR="00AF6C18" w:rsidRPr="00B50D3B" w:rsidRDefault="0096265B" w:rsidP="00AF6C18">
      <w:pPr>
        <w:ind w:left="360"/>
        <w:rPr>
          <w:sz w:val="24"/>
          <w:szCs w:val="24"/>
        </w:rPr>
      </w:pPr>
      <w:r w:rsidRPr="00B50D3B">
        <w:rPr>
          <w:b/>
          <w:sz w:val="24"/>
          <w:szCs w:val="24"/>
        </w:rPr>
        <w:t>References:</w:t>
      </w:r>
      <w:r w:rsidRPr="00B50D3B">
        <w:rPr>
          <w:sz w:val="24"/>
          <w:szCs w:val="24"/>
        </w:rPr>
        <w:t xml:space="preserve"> List references used here. Include links to online information wherever </w:t>
      </w:r>
      <w:r w:rsidR="00AF6C18" w:rsidRPr="00B50D3B">
        <w:rPr>
          <w:sz w:val="24"/>
          <w:szCs w:val="24"/>
        </w:rPr>
        <w:t>possible.</w:t>
      </w:r>
    </w:p>
    <w:p w:rsidR="0096265B" w:rsidRPr="00B50D3B" w:rsidRDefault="0096265B" w:rsidP="00AF6C18">
      <w:pPr>
        <w:ind w:left="360"/>
        <w:rPr>
          <w:sz w:val="24"/>
          <w:szCs w:val="24"/>
        </w:rPr>
      </w:pPr>
      <w:r w:rsidRPr="00B50D3B">
        <w:rPr>
          <w:b/>
          <w:sz w:val="24"/>
          <w:szCs w:val="24"/>
        </w:rPr>
        <w:t>Responsible Party:</w:t>
      </w:r>
      <w:r w:rsidRPr="00B50D3B">
        <w:rPr>
          <w:sz w:val="24"/>
          <w:szCs w:val="24"/>
        </w:rPr>
        <w:t xml:space="preserve"> Name, address, telephone number and email address of the rater.</w:t>
      </w:r>
    </w:p>
    <w:sectPr w:rsidR="0096265B" w:rsidRPr="00B50D3B" w:rsidSect="00D41A24">
      <w:footerReference w:type="default" r:id="rId8"/>
      <w:pgSz w:w="12240" w:h="15840"/>
      <w:pgMar w:top="720" w:right="720" w:bottom="720" w:left="720" w:header="720" w:footer="2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69" w:rsidRDefault="00FC4869" w:rsidP="00FC4869">
      <w:pPr>
        <w:spacing w:after="0" w:line="240" w:lineRule="auto"/>
      </w:pPr>
      <w:r>
        <w:separator/>
      </w:r>
    </w:p>
  </w:endnote>
  <w:endnote w:type="continuationSeparator" w:id="0">
    <w:p w:rsidR="00FC4869" w:rsidRDefault="00FC4869" w:rsidP="00FC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24" w:rsidRPr="00D41A24" w:rsidRDefault="00D41A24">
    <w:pPr>
      <w:pStyle w:val="Footer"/>
      <w:pBdr>
        <w:top w:val="thinThickSmallGap" w:sz="24" w:space="1" w:color="622423" w:themeColor="accent2" w:themeShade="7F"/>
      </w:pBdr>
      <w:rPr>
        <w:rFonts w:asciiTheme="majorHAnsi" w:eastAsiaTheme="majorEastAsia" w:hAnsiTheme="majorHAnsi" w:cstheme="majorBidi"/>
        <w14:textFill>
          <w14:solidFill>
            <w14:srgbClr w14:val="000000">
              <w14:alpha w14:val="39000"/>
            </w14:srgbClr>
          </w14:solidFill>
        </w14:textFill>
      </w:rPr>
    </w:pPr>
    <w:sdt>
      <w:sdtPr>
        <w:rPr>
          <w14:textFill>
            <w14:solidFill>
              <w14:srgbClr w14:val="000000">
                <w14:alpha w14:val="39000"/>
              </w14:srgbClr>
            </w14:solidFill>
          </w14:textFill>
        </w:rPr>
        <w:alias w:val="Company"/>
        <w:id w:val="75971759"/>
        <w:placeholder>
          <w:docPart w:val="8BF8144ABBC5404594D710BC9FB40DD5"/>
        </w:placeholder>
        <w:dataBinding w:prefixMappings="xmlns:ns0='http://schemas.openxmlformats.org/officeDocument/2006/extended-properties'" w:xpath="/ns0:Properties[1]/ns0:Company[1]" w:storeItemID="{6668398D-A668-4E3E-A5EB-62B293D839F1}"/>
        <w:text/>
      </w:sdtPr>
      <w:sdtContent>
        <w:r w:rsidRPr="00D41A24">
          <w:rPr>
            <w14:textFill>
              <w14:solidFill>
                <w14:srgbClr w14:val="000000">
                  <w14:alpha w14:val="39000"/>
                </w14:srgbClr>
              </w14:solidFill>
            </w14:textFill>
          </w:rPr>
          <w:t>California Department of Food and Agriculture</w:t>
        </w:r>
      </w:sdtContent>
    </w:sdt>
    <w:r w:rsidRPr="00D41A24">
      <w:rPr>
        <w14:textFill>
          <w14:solidFill>
            <w14:srgbClr w14:val="000000">
              <w14:alpha w14:val="39000"/>
            </w14:srgbClr>
          </w14:solidFill>
        </w14:textFill>
      </w:rPr>
      <w:t xml:space="preserve"> | DRAFT California Pest Rating Proposal Form</w:t>
    </w:r>
    <w:r w:rsidRPr="00D41A24">
      <w:rPr>
        <w:rFonts w:asciiTheme="majorHAnsi" w:eastAsiaTheme="majorEastAsia" w:hAnsiTheme="majorHAnsi" w:cstheme="majorBidi"/>
        <w14:textFill>
          <w14:solidFill>
            <w14:srgbClr w14:val="000000">
              <w14:alpha w14:val="39000"/>
            </w14:srgbClr>
          </w14:solidFill>
        </w14:textFill>
      </w:rPr>
      <w:ptab w:relativeTo="margin" w:alignment="right" w:leader="none"/>
    </w:r>
    <w:r w:rsidRPr="00D41A24">
      <w:rPr>
        <w:rFonts w:asciiTheme="majorHAnsi" w:eastAsiaTheme="majorEastAsia" w:hAnsiTheme="majorHAnsi" w:cstheme="majorBidi"/>
        <w14:textFill>
          <w14:solidFill>
            <w14:srgbClr w14:val="000000">
              <w14:alpha w14:val="39000"/>
            </w14:srgbClr>
          </w14:solidFill>
        </w14:textFill>
      </w:rPr>
      <w:t xml:space="preserve">Page </w:t>
    </w:r>
    <w:r w:rsidRPr="00D41A24">
      <w:rPr>
        <w:rFonts w:eastAsiaTheme="minorEastAsia"/>
        <w14:textFill>
          <w14:solidFill>
            <w14:srgbClr w14:val="000000">
              <w14:alpha w14:val="39000"/>
            </w14:srgbClr>
          </w14:solidFill>
        </w14:textFill>
      </w:rPr>
      <w:fldChar w:fldCharType="begin"/>
    </w:r>
    <w:r w:rsidRPr="00D41A24">
      <w:rPr>
        <w14:textFill>
          <w14:solidFill>
            <w14:srgbClr w14:val="000000">
              <w14:alpha w14:val="39000"/>
            </w14:srgbClr>
          </w14:solidFill>
        </w14:textFill>
      </w:rPr>
      <w:instrText xml:space="preserve"> PAGE   \* MERGEFORMAT </w:instrText>
    </w:r>
    <w:r w:rsidRPr="00D41A24">
      <w:rPr>
        <w:rFonts w:eastAsiaTheme="minorEastAsia"/>
        <w14:textFill>
          <w14:solidFill>
            <w14:srgbClr w14:val="000000">
              <w14:alpha w14:val="39000"/>
            </w14:srgbClr>
          </w14:solidFill>
        </w14:textFill>
      </w:rPr>
      <w:fldChar w:fldCharType="separate"/>
    </w:r>
    <w:r w:rsidR="00E4491A" w:rsidRPr="00E4491A">
      <w:rPr>
        <w:rFonts w:asciiTheme="majorHAnsi" w:eastAsiaTheme="majorEastAsia" w:hAnsiTheme="majorHAnsi" w:cstheme="majorBidi"/>
        <w:noProof/>
        <w14:textFill>
          <w14:solidFill>
            <w14:srgbClr w14:val="000000">
              <w14:alpha w14:val="39000"/>
            </w14:srgbClr>
          </w14:solidFill>
        </w14:textFill>
      </w:rPr>
      <w:t>2</w:t>
    </w:r>
    <w:r w:rsidRPr="00D41A24">
      <w:rPr>
        <w:rFonts w:asciiTheme="majorHAnsi" w:eastAsiaTheme="majorEastAsia" w:hAnsiTheme="majorHAnsi" w:cstheme="majorBidi"/>
        <w:noProof/>
        <w14:textFill>
          <w14:solidFill>
            <w14:srgbClr w14:val="000000">
              <w14:alpha w14:val="39000"/>
            </w14:srgbClr>
          </w14:solidFill>
        </w14:textFill>
      </w:rPr>
      <w:fldChar w:fldCharType="end"/>
    </w:r>
  </w:p>
  <w:p w:rsidR="00FC4869" w:rsidRDefault="00FC4869" w:rsidP="00FC4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69" w:rsidRDefault="00FC4869" w:rsidP="00FC4869">
      <w:pPr>
        <w:spacing w:after="0" w:line="240" w:lineRule="auto"/>
      </w:pPr>
      <w:r>
        <w:separator/>
      </w:r>
    </w:p>
  </w:footnote>
  <w:footnote w:type="continuationSeparator" w:id="0">
    <w:p w:rsidR="00FC4869" w:rsidRDefault="00FC4869" w:rsidP="00FC4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69F3"/>
    <w:multiLevelType w:val="hybridMultilevel"/>
    <w:tmpl w:val="B6BE4D0A"/>
    <w:lvl w:ilvl="0" w:tplc="04090011">
      <w:start w:val="1"/>
      <w:numFmt w:val="decimal"/>
      <w:lvlText w:val="%1)"/>
      <w:lvlJc w:val="left"/>
      <w:pPr>
        <w:ind w:left="720" w:hanging="360"/>
      </w:pPr>
    </w:lvl>
    <w:lvl w:ilvl="1" w:tplc="1624D5C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76FDE"/>
    <w:multiLevelType w:val="hybridMultilevel"/>
    <w:tmpl w:val="F45C20AA"/>
    <w:lvl w:ilvl="0" w:tplc="7ADA74FC">
      <w:start w:val="1"/>
      <w:numFmt w:val="decimal"/>
      <w:lvlText w:val="%1)"/>
      <w:lvlJc w:val="left"/>
      <w:pPr>
        <w:ind w:left="720" w:hanging="360"/>
      </w:pPr>
      <w:rPr>
        <w:rFonts w:hint="default"/>
        <w:b w:val="0"/>
        <w:i w:val="0"/>
        <w:color w:val="auto"/>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53212"/>
    <w:multiLevelType w:val="hybridMultilevel"/>
    <w:tmpl w:val="2B6C593A"/>
    <w:lvl w:ilvl="0" w:tplc="1624D5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88F0C97"/>
    <w:multiLevelType w:val="hybridMultilevel"/>
    <w:tmpl w:val="46045C82"/>
    <w:lvl w:ilvl="0" w:tplc="04090011">
      <w:start w:val="1"/>
      <w:numFmt w:val="decimal"/>
      <w:lvlText w:val="%1)"/>
      <w:lvlJc w:val="left"/>
      <w:pPr>
        <w:ind w:left="720" w:hanging="360"/>
      </w:pPr>
    </w:lvl>
    <w:lvl w:ilvl="1" w:tplc="1624D5C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612D2"/>
    <w:multiLevelType w:val="hybridMultilevel"/>
    <w:tmpl w:val="6952EB1E"/>
    <w:lvl w:ilvl="0" w:tplc="D1A89EE8">
      <w:start w:val="1"/>
      <w:numFmt w:val="bullet"/>
      <w:lvlText w:val=""/>
      <w:lvlJc w:val="left"/>
      <w:pPr>
        <w:ind w:left="1440" w:hanging="360"/>
      </w:pPr>
      <w:rPr>
        <w:rFonts w:ascii="Symbol" w:hAnsi="Symbol" w:hint="default"/>
      </w:rPr>
    </w:lvl>
    <w:lvl w:ilvl="1" w:tplc="D1A89E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25F98"/>
    <w:multiLevelType w:val="hybridMultilevel"/>
    <w:tmpl w:val="115AEBF6"/>
    <w:lvl w:ilvl="0" w:tplc="04090011">
      <w:start w:val="1"/>
      <w:numFmt w:val="decimal"/>
      <w:lvlText w:val="%1)"/>
      <w:lvlJc w:val="left"/>
      <w:pPr>
        <w:ind w:left="720" w:hanging="360"/>
      </w:pPr>
    </w:lvl>
    <w:lvl w:ilvl="1" w:tplc="1624D5C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131745"/>
    <w:multiLevelType w:val="hybridMultilevel"/>
    <w:tmpl w:val="C32ADF64"/>
    <w:lvl w:ilvl="0" w:tplc="1624D5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D383B29"/>
    <w:multiLevelType w:val="hybridMultilevel"/>
    <w:tmpl w:val="93801C10"/>
    <w:lvl w:ilvl="0" w:tplc="D1A89EE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F965EC"/>
    <w:multiLevelType w:val="hybridMultilevel"/>
    <w:tmpl w:val="D47AEE3A"/>
    <w:lvl w:ilvl="0" w:tplc="D1A89EE8">
      <w:start w:val="1"/>
      <w:numFmt w:val="bullet"/>
      <w:lvlText w:val=""/>
      <w:lvlJc w:val="left"/>
      <w:pPr>
        <w:ind w:left="1440" w:hanging="360"/>
      </w:pPr>
      <w:rPr>
        <w:rFonts w:ascii="Symbol" w:hAnsi="Symbol" w:hint="default"/>
      </w:rPr>
    </w:lvl>
    <w:lvl w:ilvl="1" w:tplc="1624D5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2"/>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5B"/>
    <w:rsid w:val="000F2086"/>
    <w:rsid w:val="00181ADC"/>
    <w:rsid w:val="001A5F48"/>
    <w:rsid w:val="00226C1C"/>
    <w:rsid w:val="002B472A"/>
    <w:rsid w:val="0031257A"/>
    <w:rsid w:val="00456F17"/>
    <w:rsid w:val="004F5E6E"/>
    <w:rsid w:val="005C7BE0"/>
    <w:rsid w:val="006C4033"/>
    <w:rsid w:val="00701A9B"/>
    <w:rsid w:val="00843290"/>
    <w:rsid w:val="008530FA"/>
    <w:rsid w:val="008C0875"/>
    <w:rsid w:val="008F1D6C"/>
    <w:rsid w:val="00904253"/>
    <w:rsid w:val="00952365"/>
    <w:rsid w:val="0096265B"/>
    <w:rsid w:val="00AF6C18"/>
    <w:rsid w:val="00B50D3B"/>
    <w:rsid w:val="00BC3E51"/>
    <w:rsid w:val="00BE6A50"/>
    <w:rsid w:val="00D37F51"/>
    <w:rsid w:val="00D41A24"/>
    <w:rsid w:val="00D66909"/>
    <w:rsid w:val="00D677D0"/>
    <w:rsid w:val="00DE26CA"/>
    <w:rsid w:val="00E4491A"/>
    <w:rsid w:val="00EE036C"/>
    <w:rsid w:val="00FC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42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25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904253"/>
    <w:rPr>
      <w:b/>
      <w:bCs/>
      <w:smallCaps/>
      <w:spacing w:val="5"/>
    </w:rPr>
  </w:style>
  <w:style w:type="character" w:styleId="IntenseEmphasis">
    <w:name w:val="Intense Emphasis"/>
    <w:basedOn w:val="DefaultParagraphFont"/>
    <w:uiPriority w:val="21"/>
    <w:qFormat/>
    <w:rsid w:val="002B472A"/>
    <w:rPr>
      <w:b/>
      <w:bCs/>
      <w:i/>
      <w:iCs/>
      <w:color w:val="4F81BD" w:themeColor="accent1"/>
    </w:rPr>
  </w:style>
  <w:style w:type="character" w:styleId="Strong">
    <w:name w:val="Strong"/>
    <w:basedOn w:val="DefaultParagraphFont"/>
    <w:uiPriority w:val="22"/>
    <w:qFormat/>
    <w:rsid w:val="002B472A"/>
    <w:rPr>
      <w:b/>
      <w:bCs/>
    </w:rPr>
  </w:style>
  <w:style w:type="paragraph" w:styleId="ListParagraph">
    <w:name w:val="List Paragraph"/>
    <w:basedOn w:val="Normal"/>
    <w:uiPriority w:val="34"/>
    <w:qFormat/>
    <w:rsid w:val="002B472A"/>
    <w:pPr>
      <w:ind w:left="720"/>
      <w:contextualSpacing/>
    </w:pPr>
  </w:style>
  <w:style w:type="paragraph" w:styleId="Subtitle">
    <w:name w:val="Subtitle"/>
    <w:basedOn w:val="Normal"/>
    <w:next w:val="Normal"/>
    <w:link w:val="SubtitleChar"/>
    <w:uiPriority w:val="11"/>
    <w:qFormat/>
    <w:rsid w:val="00DE26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26C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FC4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869"/>
  </w:style>
  <w:style w:type="paragraph" w:styleId="Footer">
    <w:name w:val="footer"/>
    <w:basedOn w:val="Normal"/>
    <w:link w:val="FooterChar"/>
    <w:uiPriority w:val="99"/>
    <w:unhideWhenUsed/>
    <w:rsid w:val="00FC4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869"/>
  </w:style>
  <w:style w:type="paragraph" w:styleId="BalloonText">
    <w:name w:val="Balloon Text"/>
    <w:basedOn w:val="Normal"/>
    <w:link w:val="BalloonTextChar"/>
    <w:uiPriority w:val="99"/>
    <w:semiHidden/>
    <w:unhideWhenUsed/>
    <w:rsid w:val="00D4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42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25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904253"/>
    <w:rPr>
      <w:b/>
      <w:bCs/>
      <w:smallCaps/>
      <w:spacing w:val="5"/>
    </w:rPr>
  </w:style>
  <w:style w:type="character" w:styleId="IntenseEmphasis">
    <w:name w:val="Intense Emphasis"/>
    <w:basedOn w:val="DefaultParagraphFont"/>
    <w:uiPriority w:val="21"/>
    <w:qFormat/>
    <w:rsid w:val="002B472A"/>
    <w:rPr>
      <w:b/>
      <w:bCs/>
      <w:i/>
      <w:iCs/>
      <w:color w:val="4F81BD" w:themeColor="accent1"/>
    </w:rPr>
  </w:style>
  <w:style w:type="character" w:styleId="Strong">
    <w:name w:val="Strong"/>
    <w:basedOn w:val="DefaultParagraphFont"/>
    <w:uiPriority w:val="22"/>
    <w:qFormat/>
    <w:rsid w:val="002B472A"/>
    <w:rPr>
      <w:b/>
      <w:bCs/>
    </w:rPr>
  </w:style>
  <w:style w:type="paragraph" w:styleId="ListParagraph">
    <w:name w:val="List Paragraph"/>
    <w:basedOn w:val="Normal"/>
    <w:uiPriority w:val="34"/>
    <w:qFormat/>
    <w:rsid w:val="002B472A"/>
    <w:pPr>
      <w:ind w:left="720"/>
      <w:contextualSpacing/>
    </w:pPr>
  </w:style>
  <w:style w:type="paragraph" w:styleId="Subtitle">
    <w:name w:val="Subtitle"/>
    <w:basedOn w:val="Normal"/>
    <w:next w:val="Normal"/>
    <w:link w:val="SubtitleChar"/>
    <w:uiPriority w:val="11"/>
    <w:qFormat/>
    <w:rsid w:val="00DE26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26C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FC4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869"/>
  </w:style>
  <w:style w:type="paragraph" w:styleId="Footer">
    <w:name w:val="footer"/>
    <w:basedOn w:val="Normal"/>
    <w:link w:val="FooterChar"/>
    <w:uiPriority w:val="99"/>
    <w:unhideWhenUsed/>
    <w:rsid w:val="00FC4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869"/>
  </w:style>
  <w:style w:type="paragraph" w:styleId="BalloonText">
    <w:name w:val="Balloon Text"/>
    <w:basedOn w:val="Normal"/>
    <w:link w:val="BalloonTextChar"/>
    <w:uiPriority w:val="99"/>
    <w:semiHidden/>
    <w:unhideWhenUsed/>
    <w:rsid w:val="00D4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F8144ABBC5404594D710BC9FB40DD5"/>
        <w:category>
          <w:name w:val="General"/>
          <w:gallery w:val="placeholder"/>
        </w:category>
        <w:types>
          <w:type w:val="bbPlcHdr"/>
        </w:types>
        <w:behaviors>
          <w:behavior w:val="content"/>
        </w:behaviors>
        <w:guid w:val="{805F470C-B209-4EE2-B204-BC93979C316A}"/>
      </w:docPartPr>
      <w:docPartBody>
        <w:p w:rsidR="00000000" w:rsidRDefault="00633792" w:rsidP="00633792">
          <w:pPr>
            <w:pStyle w:val="8BF8144ABBC5404594D710BC9FB40DD5"/>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92"/>
    <w:rsid w:val="0063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03BC95EE70480C96626C9BB73B4BA1">
    <w:name w:val="6E03BC95EE70480C96626C9BB73B4BA1"/>
    <w:rsid w:val="00633792"/>
  </w:style>
  <w:style w:type="paragraph" w:customStyle="1" w:styleId="B917199AFFF544CCB5598037499D6499">
    <w:name w:val="B917199AFFF544CCB5598037499D6499"/>
    <w:rsid w:val="00633792"/>
  </w:style>
  <w:style w:type="paragraph" w:customStyle="1" w:styleId="CC7D5245BF154FB8BF08F29D4707302B">
    <w:name w:val="CC7D5245BF154FB8BF08F29D4707302B"/>
    <w:rsid w:val="00633792"/>
  </w:style>
  <w:style w:type="paragraph" w:customStyle="1" w:styleId="EFACA901E49D4B4D89111FDD57BB18A4">
    <w:name w:val="EFACA901E49D4B4D89111FDD57BB18A4"/>
    <w:rsid w:val="00633792"/>
  </w:style>
  <w:style w:type="paragraph" w:customStyle="1" w:styleId="8BF8144ABBC5404594D710BC9FB40DD5">
    <w:name w:val="8BF8144ABBC5404594D710BC9FB40DD5"/>
    <w:rsid w:val="006337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03BC95EE70480C96626C9BB73B4BA1">
    <w:name w:val="6E03BC95EE70480C96626C9BB73B4BA1"/>
    <w:rsid w:val="00633792"/>
  </w:style>
  <w:style w:type="paragraph" w:customStyle="1" w:styleId="B917199AFFF544CCB5598037499D6499">
    <w:name w:val="B917199AFFF544CCB5598037499D6499"/>
    <w:rsid w:val="00633792"/>
  </w:style>
  <w:style w:type="paragraph" w:customStyle="1" w:styleId="CC7D5245BF154FB8BF08F29D4707302B">
    <w:name w:val="CC7D5245BF154FB8BF08F29D4707302B"/>
    <w:rsid w:val="00633792"/>
  </w:style>
  <w:style w:type="paragraph" w:customStyle="1" w:styleId="EFACA901E49D4B4D89111FDD57BB18A4">
    <w:name w:val="EFACA901E49D4B4D89111FDD57BB18A4"/>
    <w:rsid w:val="00633792"/>
  </w:style>
  <w:style w:type="paragraph" w:customStyle="1" w:styleId="8BF8144ABBC5404594D710BC9FB40DD5">
    <w:name w:val="8BF8144ABBC5404594D710BC9FB40DD5"/>
    <w:rsid w:val="00633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Department of Food and Agriculture</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Pest Rating Proposal Form Template</dc:title>
  <dc:creator>cdfa</dc:creator>
  <cp:lastModifiedBy>Lisa Serrano</cp:lastModifiedBy>
  <cp:revision>2</cp:revision>
  <cp:lastPrinted>2014-11-14T23:50:00Z</cp:lastPrinted>
  <dcterms:created xsi:type="dcterms:W3CDTF">2014-11-15T00:37:00Z</dcterms:created>
  <dcterms:modified xsi:type="dcterms:W3CDTF">2014-11-15T00:37:00Z</dcterms:modified>
</cp:coreProperties>
</file>